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7A" w:rsidRPr="009E58C9" w:rsidRDefault="009E590A" w:rsidP="009E58C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Stage 1 - </w:t>
      </w:r>
      <w:r w:rsidR="009E58C9" w:rsidRPr="009E58C9">
        <w:rPr>
          <w:rFonts w:ascii="Century Gothic" w:hAnsi="Century Gothic"/>
          <w:b/>
          <w:sz w:val="24"/>
          <w:szCs w:val="24"/>
          <w:u w:val="single"/>
        </w:rPr>
        <w:t>Application Submission Checklist</w:t>
      </w:r>
    </w:p>
    <w:p w:rsidR="009E58C9" w:rsidRDefault="009E58C9">
      <w:pPr>
        <w:rPr>
          <w:rFonts w:ascii="Century Gothic" w:hAnsi="Century Gothic"/>
          <w:sz w:val="24"/>
          <w:szCs w:val="24"/>
        </w:rPr>
      </w:pPr>
    </w:p>
    <w:p w:rsidR="009E58C9" w:rsidRPr="009E58C9" w:rsidRDefault="009E58C9" w:rsidP="009E58C9">
      <w:pPr>
        <w:spacing w:after="0"/>
        <w:rPr>
          <w:rFonts w:ascii="Century Gothic" w:hAnsi="Century Gothic"/>
          <w:b/>
          <w:sz w:val="24"/>
          <w:szCs w:val="24"/>
        </w:rPr>
      </w:pPr>
      <w:r w:rsidRPr="009E58C9">
        <w:rPr>
          <w:rFonts w:ascii="Century Gothic" w:hAnsi="Century Gothic"/>
          <w:b/>
          <w:sz w:val="24"/>
          <w:szCs w:val="24"/>
        </w:rPr>
        <w:t>Application Processing Stage</w:t>
      </w:r>
    </w:p>
    <w:p w:rsidR="009E58C9" w:rsidRDefault="009E58C9" w:rsidP="009E58C9">
      <w:pPr>
        <w:pStyle w:val="ListParagraph"/>
        <w:numPr>
          <w:ilvl w:val="0"/>
          <w:numId w:val="1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Fully completed Form RD 410-4, Uniform Residential Loan </w:t>
      </w:r>
      <w:r w:rsidR="009E590A">
        <w:rPr>
          <w:rFonts w:ascii="Century Gothic" w:hAnsi="Century Gothic"/>
          <w:sz w:val="24"/>
          <w:szCs w:val="24"/>
        </w:rPr>
        <w:t>Application (</w:t>
      </w:r>
      <w:r>
        <w:rPr>
          <w:rFonts w:ascii="Century Gothic" w:hAnsi="Century Gothic"/>
          <w:sz w:val="24"/>
          <w:szCs w:val="24"/>
        </w:rPr>
        <w:t xml:space="preserve">URLA). </w:t>
      </w:r>
    </w:p>
    <w:p w:rsidR="009E58C9" w:rsidRDefault="009E58C9" w:rsidP="009E58C9">
      <w:pPr>
        <w:pStyle w:val="ListParagraph"/>
        <w:numPr>
          <w:ilvl w:val="0"/>
          <w:numId w:val="1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signed Form </w:t>
      </w:r>
      <w:r w:rsidRPr="003A65DD">
        <w:rPr>
          <w:rFonts w:ascii="Century Gothic" w:hAnsi="Century Gothic"/>
          <w:sz w:val="24"/>
          <w:szCs w:val="24"/>
          <w:u w:val="single"/>
        </w:rPr>
        <w:t>RD 3550-1, Authorization to Release Information</w:t>
      </w:r>
      <w:r>
        <w:rPr>
          <w:rFonts w:ascii="Century Gothic" w:hAnsi="Century Gothic"/>
          <w:sz w:val="24"/>
          <w:szCs w:val="24"/>
        </w:rPr>
        <w:t>, for each adult member of the household.</w:t>
      </w:r>
    </w:p>
    <w:p w:rsidR="009E58C9" w:rsidRDefault="009E58C9" w:rsidP="009E58C9">
      <w:pPr>
        <w:pStyle w:val="ListParagraph"/>
        <w:numPr>
          <w:ilvl w:val="0"/>
          <w:numId w:val="1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Loan application narrative recommendation, which includes an eligibility and preliminary credit analysis.</w:t>
      </w:r>
    </w:p>
    <w:p w:rsidR="009E58C9" w:rsidRDefault="009E58C9" w:rsidP="009E58C9">
      <w:pPr>
        <w:pStyle w:val="ListParagraph"/>
        <w:numPr>
          <w:ilvl w:val="0"/>
          <w:numId w:val="1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Homebuyer education certificate of completion.</w:t>
      </w:r>
    </w:p>
    <w:p w:rsidR="009E58C9" w:rsidRDefault="009E58C9" w:rsidP="009E590A">
      <w:pPr>
        <w:spacing w:after="0"/>
        <w:rPr>
          <w:rFonts w:ascii="Century Gothic" w:hAnsi="Century Gothic"/>
          <w:sz w:val="24"/>
          <w:szCs w:val="24"/>
        </w:rPr>
      </w:pPr>
      <w:r w:rsidRPr="009E58C9">
        <w:rPr>
          <w:rFonts w:ascii="Century Gothic" w:hAnsi="Century Gothic"/>
          <w:b/>
          <w:sz w:val="24"/>
          <w:szCs w:val="24"/>
        </w:rPr>
        <w:t>Eligibility –</w:t>
      </w:r>
      <w:r>
        <w:rPr>
          <w:rFonts w:ascii="Century Gothic" w:hAnsi="Century Gothic"/>
          <w:b/>
          <w:sz w:val="24"/>
          <w:szCs w:val="24"/>
        </w:rPr>
        <w:t xml:space="preserve"> Income </w:t>
      </w:r>
      <w:r>
        <w:rPr>
          <w:rFonts w:ascii="Century Gothic" w:hAnsi="Century Gothic"/>
          <w:sz w:val="24"/>
          <w:szCs w:val="24"/>
        </w:rPr>
        <w:t>Include verification of all household income sources, such as:</w:t>
      </w:r>
    </w:p>
    <w:p w:rsidR="009E58C9" w:rsidRDefault="009E58C9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Copies of the last four week’s consecutive pay stubs.</w:t>
      </w:r>
    </w:p>
    <w:p w:rsidR="009E58C9" w:rsidRDefault="009E58C9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Copies of recent benefit statements for regular unearned income (such as social security, public assistance, retirement income, etc.).</w:t>
      </w:r>
    </w:p>
    <w:p w:rsidR="009E58C9" w:rsidRDefault="009E58C9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 12-month payment history of alimony and/or child support received as provided by the court appointed entity responsible for handling payments. If this is not available, a copy of the separation agreement or divorce decree.</w:t>
      </w:r>
    </w:p>
    <w:p w:rsidR="009E58C9" w:rsidRDefault="009E58C9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applicant, a complete copy of their last two Federal Income Tax Returns.  IRS Form w-2, Wage and Tax Statement, and/or IRS Form 1099-MISC, Miscellaneous Income, must be attached.</w:t>
      </w:r>
    </w:p>
    <w:p w:rsidR="009E58C9" w:rsidRDefault="009E58C9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Evidence of income from assets such as interest, dividends, capital gains, etc.</w:t>
      </w:r>
    </w:p>
    <w:p w:rsidR="009E58C9" w:rsidRDefault="009E58C9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For each applicant, a signed </w:t>
      </w:r>
      <w:r w:rsidRPr="003A65DD">
        <w:rPr>
          <w:rFonts w:ascii="Century Gothic" w:hAnsi="Century Gothic"/>
          <w:sz w:val="24"/>
          <w:szCs w:val="24"/>
          <w:u w:val="single"/>
        </w:rPr>
        <w:t>IRS Form 4506-T</w:t>
      </w:r>
      <w:r w:rsidR="003A65DD" w:rsidRPr="003A65DD">
        <w:rPr>
          <w:rFonts w:ascii="Century Gothic" w:hAnsi="Century Gothic"/>
          <w:sz w:val="24"/>
          <w:szCs w:val="24"/>
          <w:u w:val="single"/>
        </w:rPr>
        <w:t>, Request for Transcript of Tax Return.</w:t>
      </w:r>
    </w:p>
    <w:p w:rsidR="003A65DD" w:rsidRDefault="003A65DD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</w:rPr>
      </w:pPr>
      <w:r w:rsidRPr="003A65DD">
        <w:rPr>
          <w:rFonts w:ascii="Century Gothic" w:hAnsi="Century Gothic"/>
          <w:sz w:val="24"/>
          <w:szCs w:val="24"/>
        </w:rPr>
        <w:t>For each applicant, a written explanation of employment history of less than two years or employment gaps in excess of 30 days within the last two years.</w:t>
      </w:r>
    </w:p>
    <w:p w:rsidR="003A65DD" w:rsidRDefault="003A65DD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A completed and signed </w:t>
      </w:r>
      <w:r w:rsidRPr="003A65DD">
        <w:rPr>
          <w:rFonts w:ascii="Century Gothic" w:hAnsi="Century Gothic"/>
          <w:sz w:val="24"/>
          <w:szCs w:val="24"/>
          <w:u w:val="single"/>
        </w:rPr>
        <w:t>Form RD 3550-4, Employment and Asset Certification.</w:t>
      </w:r>
    </w:p>
    <w:p w:rsidR="003A65DD" w:rsidRPr="009E590A" w:rsidRDefault="003A65DD" w:rsidP="009E58C9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Fully completed Attachment 4-A, Worksheet for Computing Income and Payment Assistance Calculator.</w:t>
      </w:r>
    </w:p>
    <w:p w:rsidR="009E590A" w:rsidRDefault="009E590A" w:rsidP="009E590A">
      <w:pPr>
        <w:rPr>
          <w:rFonts w:ascii="Century Gothic" w:hAnsi="Century Gothic"/>
          <w:sz w:val="24"/>
          <w:szCs w:val="24"/>
          <w:u w:val="single"/>
        </w:rPr>
      </w:pPr>
    </w:p>
    <w:p w:rsidR="009E590A" w:rsidRDefault="009E590A" w:rsidP="009E590A">
      <w:pPr>
        <w:rPr>
          <w:rFonts w:ascii="Century Gothic" w:hAnsi="Century Gothic"/>
          <w:sz w:val="24"/>
          <w:szCs w:val="24"/>
          <w:u w:val="single"/>
        </w:rPr>
      </w:pPr>
    </w:p>
    <w:p w:rsidR="009E590A" w:rsidRDefault="009E590A" w:rsidP="009E590A">
      <w:pPr>
        <w:rPr>
          <w:rFonts w:ascii="Century Gothic" w:hAnsi="Century Gothic"/>
          <w:sz w:val="24"/>
          <w:szCs w:val="24"/>
          <w:u w:val="single"/>
        </w:rPr>
      </w:pPr>
    </w:p>
    <w:p w:rsidR="009E590A" w:rsidRPr="009E590A" w:rsidRDefault="009E590A" w:rsidP="009E590A">
      <w:pPr>
        <w:rPr>
          <w:rFonts w:ascii="Century Gothic" w:hAnsi="Century Gothic"/>
          <w:sz w:val="24"/>
          <w:szCs w:val="24"/>
          <w:u w:val="single"/>
        </w:rPr>
      </w:pPr>
    </w:p>
    <w:p w:rsidR="003A65DD" w:rsidRDefault="003A65DD" w:rsidP="009E590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Eligibility – Deductions </w:t>
      </w:r>
      <w:r w:rsidRPr="003A65DD">
        <w:rPr>
          <w:rFonts w:ascii="Century Gothic" w:hAnsi="Century Gothic"/>
          <w:sz w:val="24"/>
          <w:szCs w:val="24"/>
        </w:rPr>
        <w:t>Verification of applicable household deductions, such as:</w:t>
      </w:r>
    </w:p>
    <w:p w:rsidR="003A65DD" w:rsidRDefault="003A65DD" w:rsidP="003A65DD">
      <w:pPr>
        <w:pStyle w:val="ListParagraph"/>
        <w:numPr>
          <w:ilvl w:val="0"/>
          <w:numId w:val="3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Written evidence of child care expenses for dependents 12 years of age or younger.</w:t>
      </w:r>
    </w:p>
    <w:p w:rsidR="003A65DD" w:rsidRDefault="003A65DD" w:rsidP="003A65DD">
      <w:pPr>
        <w:pStyle w:val="ListParagraph"/>
        <w:numPr>
          <w:ilvl w:val="0"/>
          <w:numId w:val="3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a household member who is a full-time student and 18 years of age or older, a copy of their school transcript.</w:t>
      </w:r>
    </w:p>
    <w:p w:rsidR="003A65DD" w:rsidRDefault="003A65DD" w:rsidP="003A65DD">
      <w:pPr>
        <w:pStyle w:val="ListParagraph"/>
        <w:numPr>
          <w:ilvl w:val="0"/>
          <w:numId w:val="3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Evidence of out of pocket annual medical expenses (only applicable for applicants 62 years of age and older, or individuals with a disability) who wish to be considered for a deduction to household income.</w:t>
      </w:r>
    </w:p>
    <w:p w:rsidR="003A65DD" w:rsidRDefault="003A65DD" w:rsidP="009E590A">
      <w:pPr>
        <w:spacing w:after="0"/>
        <w:rPr>
          <w:rFonts w:ascii="Century Gothic" w:hAnsi="Century Gothic"/>
          <w:sz w:val="24"/>
          <w:szCs w:val="24"/>
        </w:rPr>
      </w:pPr>
      <w:r w:rsidRPr="003A65DD">
        <w:rPr>
          <w:rFonts w:ascii="Century Gothic" w:hAnsi="Century Gothic"/>
          <w:b/>
          <w:sz w:val="24"/>
          <w:szCs w:val="24"/>
        </w:rPr>
        <w:t>Eligibility –</w:t>
      </w:r>
      <w:r w:rsidR="009E590A">
        <w:rPr>
          <w:rFonts w:ascii="Century Gothic" w:hAnsi="Century Gothic"/>
          <w:b/>
          <w:sz w:val="24"/>
          <w:szCs w:val="24"/>
        </w:rPr>
        <w:t xml:space="preserve"> Assets</w:t>
      </w:r>
      <w:r>
        <w:rPr>
          <w:rFonts w:ascii="Century Gothic" w:hAnsi="Century Gothic"/>
          <w:sz w:val="24"/>
          <w:szCs w:val="24"/>
        </w:rPr>
        <w:t xml:space="preserve"> Verification of household assets which enables the Agency to verify asset information and compute market and cash value of the asset(s).</w:t>
      </w:r>
    </w:p>
    <w:p w:rsidR="003A65DD" w:rsidRDefault="003A65DD" w:rsidP="003A65DD">
      <w:pPr>
        <w:pStyle w:val="ListParagraph"/>
        <w:numPr>
          <w:ilvl w:val="0"/>
          <w:numId w:val="4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applicant and adult household member, a copy of their two most recent asset/bank/stocks/retirement account statements.</w:t>
      </w:r>
    </w:p>
    <w:p w:rsidR="003A65DD" w:rsidRDefault="003A65DD" w:rsidP="003A65DD">
      <w:pPr>
        <w:pStyle w:val="ListParagraph"/>
        <w:numPr>
          <w:ilvl w:val="0"/>
          <w:numId w:val="4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Verification of the market value of other assets such as land, real estate, etc.</w:t>
      </w:r>
    </w:p>
    <w:p w:rsidR="003A65DD" w:rsidRDefault="003A65DD" w:rsidP="009E590A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Eligibility – Credit</w:t>
      </w:r>
    </w:p>
    <w:p w:rsidR="003A65DD" w:rsidRDefault="009E590A" w:rsidP="003A65DD">
      <w:pPr>
        <w:pStyle w:val="ListParagraph"/>
        <w:numPr>
          <w:ilvl w:val="0"/>
          <w:numId w:val="5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Nonrefundable credit report fee of $25 for individual or joint applicants, mailed or delivered to the appropriate Rural Development office.</w:t>
      </w:r>
    </w:p>
    <w:p w:rsidR="009E590A" w:rsidRDefault="009E590A" w:rsidP="003A65DD">
      <w:pPr>
        <w:pStyle w:val="ListParagraph"/>
        <w:numPr>
          <w:ilvl w:val="0"/>
          <w:numId w:val="5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applicant, a written explanation for late payments, collections, judgements, or other derogatory items in their credit history of which they may be aware.</w:t>
      </w:r>
    </w:p>
    <w:p w:rsidR="009E590A" w:rsidRDefault="009E590A" w:rsidP="003A65DD">
      <w:pPr>
        <w:pStyle w:val="ListParagraph"/>
        <w:numPr>
          <w:ilvl w:val="0"/>
          <w:numId w:val="5"/>
        </w:numPr>
        <w:ind w:left="450" w:hanging="45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Copy of preliminary credit report used by the packager for preliminary credit analysis.</w:t>
      </w:r>
    </w:p>
    <w:p w:rsidR="009E590A" w:rsidRDefault="009E590A" w:rsidP="009E590A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Eligibility – Other </w:t>
      </w:r>
    </w:p>
    <w:p w:rsidR="009E590A" w:rsidRDefault="009E590A" w:rsidP="009E590A">
      <w:pPr>
        <w:pStyle w:val="ListParagraph"/>
        <w:numPr>
          <w:ilvl w:val="0"/>
          <w:numId w:val="6"/>
        </w:numPr>
        <w:ind w:left="450"/>
        <w:rPr>
          <w:rFonts w:ascii="Century Gothic" w:hAnsi="Century Gothic"/>
          <w:sz w:val="24"/>
          <w:szCs w:val="24"/>
        </w:rPr>
      </w:pPr>
      <w:r w:rsidRPr="009E590A">
        <w:rPr>
          <w:rFonts w:ascii="Century Gothic" w:hAnsi="Century Gothic"/>
          <w:sz w:val="24"/>
          <w:szCs w:val="24"/>
        </w:rPr>
        <w:t>For each applicant, verification of their identity.  A copy of a Government-issued photo</w:t>
      </w:r>
      <w:r>
        <w:rPr>
          <w:rFonts w:ascii="Century Gothic" w:hAnsi="Century Gothic"/>
          <w:sz w:val="24"/>
          <w:szCs w:val="24"/>
        </w:rPr>
        <w:t xml:space="preserve"> identification, evidence of date of birth (only required if not listed on photo identification), and a copy of their Social Security card.</w:t>
      </w:r>
    </w:p>
    <w:p w:rsidR="009E590A" w:rsidRDefault="009E590A" w:rsidP="009E590A">
      <w:pPr>
        <w:pStyle w:val="ListParagraph"/>
        <w:numPr>
          <w:ilvl w:val="0"/>
          <w:numId w:val="6"/>
        </w:numPr>
        <w:ind w:left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Evidence that a non-citizen applicant is a qualified alien.</w:t>
      </w:r>
    </w:p>
    <w:p w:rsidR="009E590A" w:rsidRPr="009E590A" w:rsidRDefault="009E590A" w:rsidP="009E590A">
      <w:pPr>
        <w:pStyle w:val="ListParagraph"/>
        <w:numPr>
          <w:ilvl w:val="0"/>
          <w:numId w:val="6"/>
        </w:numPr>
        <w:ind w:left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 copy of disclosure letter found in Attachment 3-A.</w:t>
      </w:r>
    </w:p>
    <w:p w:rsidR="003A65DD" w:rsidRPr="003A65DD" w:rsidRDefault="003A65DD" w:rsidP="003A65DD">
      <w:pPr>
        <w:rPr>
          <w:rFonts w:ascii="Century Gothic" w:hAnsi="Century Gothic"/>
          <w:sz w:val="24"/>
          <w:szCs w:val="24"/>
        </w:rPr>
      </w:pPr>
    </w:p>
    <w:p w:rsidR="009E58C9" w:rsidRPr="009E58C9" w:rsidRDefault="009E58C9" w:rsidP="009E58C9">
      <w:pPr>
        <w:rPr>
          <w:rFonts w:ascii="Century Gothic" w:hAnsi="Century Gothic"/>
          <w:sz w:val="24"/>
          <w:szCs w:val="24"/>
        </w:rPr>
      </w:pPr>
    </w:p>
    <w:sectPr w:rsidR="009E58C9" w:rsidRPr="009E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6D9"/>
    <w:multiLevelType w:val="hybridMultilevel"/>
    <w:tmpl w:val="57D85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61E6"/>
    <w:multiLevelType w:val="hybridMultilevel"/>
    <w:tmpl w:val="E6EA5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23B5"/>
    <w:multiLevelType w:val="hybridMultilevel"/>
    <w:tmpl w:val="267A6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746E"/>
    <w:multiLevelType w:val="hybridMultilevel"/>
    <w:tmpl w:val="C8AC0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B72"/>
    <w:multiLevelType w:val="hybridMultilevel"/>
    <w:tmpl w:val="3AC05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15A8F"/>
    <w:multiLevelType w:val="hybridMultilevel"/>
    <w:tmpl w:val="CC4AB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9"/>
    <w:rsid w:val="003A65DD"/>
    <w:rsid w:val="009E58C9"/>
    <w:rsid w:val="009E590A"/>
    <w:rsid w:val="00A4077A"/>
    <w:rsid w:val="00C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35281-3376-4720-8BEC-C2C1422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Puckett</dc:creator>
  <cp:lastModifiedBy>Jairo Mercado</cp:lastModifiedBy>
  <cp:revision>2</cp:revision>
  <dcterms:created xsi:type="dcterms:W3CDTF">2019-05-09T15:00:00Z</dcterms:created>
  <dcterms:modified xsi:type="dcterms:W3CDTF">2019-05-09T15:00:00Z</dcterms:modified>
</cp:coreProperties>
</file>